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3C" w:rsidRDefault="00BD353C">
      <w:pPr>
        <w:pStyle w:val="berschrift1"/>
        <w:rPr>
          <w:b/>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11.15pt;margin-top:-75.85pt;width:2in;height:1in;z-index:251657728">
            <v:imagedata r:id="rId7" o:title="UZ_Logo_komplett"/>
            <w10:wrap type="square"/>
          </v:shape>
        </w:pict>
      </w:r>
      <w:r>
        <w:rPr>
          <w:b/>
          <w:sz w:val="28"/>
        </w:rPr>
        <w:t>Ursula Zimmerman</w:t>
      </w:r>
      <w:r w:rsidR="00BA33D5">
        <w:rPr>
          <w:b/>
          <w:sz w:val="28"/>
        </w:rPr>
        <w:t xml:space="preserve">n    </w:t>
      </w:r>
      <w:r w:rsidR="00BA33D5">
        <w:t xml:space="preserve">       </w:t>
      </w:r>
      <w:proofErr w:type="spellStart"/>
      <w:r w:rsidR="00BA33D5">
        <w:t>Dipl.oec.troph</w:t>
      </w:r>
      <w:proofErr w:type="spellEnd"/>
      <w:r w:rsidR="00BA33D5">
        <w:t>./staatl. gepr. Diätassistentin VDD</w:t>
      </w:r>
      <w:r>
        <w:t xml:space="preserve"> </w:t>
      </w:r>
    </w:p>
    <w:p w:rsidR="00BD353C" w:rsidRPr="00BA33D5" w:rsidRDefault="00BD353C">
      <w:pPr>
        <w:pStyle w:val="berschrift2"/>
        <w:rPr>
          <w:sz w:val="24"/>
          <w:szCs w:val="24"/>
        </w:rPr>
      </w:pPr>
      <w:r w:rsidRPr="00BA33D5">
        <w:rPr>
          <w:sz w:val="24"/>
          <w:szCs w:val="24"/>
        </w:rPr>
        <w:t>Ernährungsberatung – Ganzheitliche Therapien</w:t>
      </w:r>
    </w:p>
    <w:p w:rsidR="00BD353C" w:rsidRPr="005C01F7" w:rsidRDefault="00606FCF">
      <w:pPr>
        <w:jc w:val="right"/>
        <w:rPr>
          <w:rFonts w:ascii="Comic Sans MS" w:hAnsi="Comic Sans MS"/>
          <w:bCs/>
          <w:noProof/>
          <w:sz w:val="16"/>
          <w:szCs w:val="16"/>
        </w:rPr>
      </w:pPr>
      <w:r>
        <w:rPr>
          <w:rFonts w:ascii="Comic Sans MS" w:hAnsi="Comic Sans MS"/>
          <w:bCs/>
          <w:noProof/>
          <w:sz w:val="16"/>
          <w:szCs w:val="16"/>
        </w:rPr>
        <w:t>Am Rinnweg 5</w:t>
      </w:r>
    </w:p>
    <w:p w:rsidR="00BD353C" w:rsidRPr="005C01F7" w:rsidRDefault="00BD353C">
      <w:pPr>
        <w:jc w:val="right"/>
        <w:rPr>
          <w:rFonts w:ascii="Comic Sans MS" w:hAnsi="Comic Sans MS"/>
          <w:bCs/>
          <w:noProof/>
          <w:sz w:val="16"/>
          <w:szCs w:val="16"/>
        </w:rPr>
      </w:pPr>
      <w:r w:rsidRPr="005C01F7">
        <w:rPr>
          <w:rFonts w:ascii="Comic Sans MS" w:hAnsi="Comic Sans MS"/>
          <w:bCs/>
          <w:noProof/>
          <w:sz w:val="16"/>
          <w:szCs w:val="16"/>
        </w:rPr>
        <w:t>36</w:t>
      </w:r>
      <w:r w:rsidR="00606FCF">
        <w:rPr>
          <w:rFonts w:ascii="Comic Sans MS" w:hAnsi="Comic Sans MS"/>
          <w:bCs/>
          <w:noProof/>
          <w:sz w:val="16"/>
          <w:szCs w:val="16"/>
        </w:rPr>
        <w:t>037 Fulda</w:t>
      </w:r>
    </w:p>
    <w:p w:rsidR="00C02503" w:rsidRPr="005C01F7" w:rsidRDefault="00BD353C">
      <w:pPr>
        <w:jc w:val="right"/>
        <w:rPr>
          <w:rFonts w:ascii="Comic Sans MS" w:hAnsi="Comic Sans MS"/>
          <w:bCs/>
          <w:noProof/>
          <w:sz w:val="16"/>
          <w:szCs w:val="16"/>
        </w:rPr>
      </w:pPr>
      <w:r w:rsidRPr="005C01F7">
        <w:rPr>
          <w:rFonts w:ascii="Comic Sans MS" w:hAnsi="Comic Sans MS"/>
          <w:bCs/>
          <w:noProof/>
          <w:sz w:val="16"/>
          <w:szCs w:val="16"/>
        </w:rPr>
        <w:t xml:space="preserve">Tel.: </w:t>
      </w:r>
      <w:r w:rsidR="00606FCF">
        <w:rPr>
          <w:rFonts w:ascii="Comic Sans MS" w:hAnsi="Comic Sans MS"/>
          <w:bCs/>
          <w:noProof/>
          <w:sz w:val="16"/>
          <w:szCs w:val="16"/>
        </w:rPr>
        <w:t>0661 – 96 25 34 75</w:t>
      </w:r>
    </w:p>
    <w:p w:rsidR="00BD353C" w:rsidRPr="005C01F7" w:rsidRDefault="00306F2E">
      <w:pPr>
        <w:jc w:val="right"/>
        <w:rPr>
          <w:rFonts w:ascii="Comic Sans MS" w:hAnsi="Comic Sans MS"/>
          <w:sz w:val="16"/>
          <w:szCs w:val="16"/>
        </w:rPr>
      </w:pPr>
      <w:r>
        <w:rPr>
          <w:rFonts w:ascii="Comic Sans MS" w:hAnsi="Comic Sans MS"/>
          <w:bCs/>
          <w:noProof/>
          <w:sz w:val="16"/>
          <w:szCs w:val="16"/>
        </w:rPr>
        <w:t xml:space="preserve">Mobil: </w:t>
      </w:r>
      <w:r w:rsidR="00BD353C" w:rsidRPr="005C01F7">
        <w:rPr>
          <w:rFonts w:ascii="Comic Sans MS" w:hAnsi="Comic Sans MS"/>
          <w:bCs/>
          <w:noProof/>
          <w:sz w:val="16"/>
          <w:szCs w:val="16"/>
        </w:rPr>
        <w:t>0151 515 77 393</w:t>
      </w:r>
    </w:p>
    <w:p w:rsidR="00BD353C" w:rsidRDefault="00BD353C">
      <w:pPr>
        <w:jc w:val="right"/>
        <w:rPr>
          <w:rFonts w:ascii="Comic Sans MS" w:hAnsi="Comic Sans MS"/>
          <w:sz w:val="16"/>
          <w:szCs w:val="16"/>
        </w:rPr>
      </w:pPr>
      <w:r w:rsidRPr="005C01F7">
        <w:rPr>
          <w:rFonts w:ascii="Comic Sans MS" w:hAnsi="Comic Sans MS"/>
          <w:sz w:val="16"/>
          <w:szCs w:val="16"/>
        </w:rPr>
        <w:t>E-</w:t>
      </w:r>
      <w:proofErr w:type="spellStart"/>
      <w:r w:rsidRPr="005C01F7">
        <w:rPr>
          <w:rFonts w:ascii="Comic Sans MS" w:hAnsi="Comic Sans MS"/>
          <w:sz w:val="16"/>
          <w:szCs w:val="16"/>
        </w:rPr>
        <w:t>mail</w:t>
      </w:r>
      <w:proofErr w:type="spellEnd"/>
      <w:r w:rsidRPr="005C01F7">
        <w:rPr>
          <w:rFonts w:ascii="Comic Sans MS" w:hAnsi="Comic Sans MS"/>
          <w:sz w:val="16"/>
          <w:szCs w:val="16"/>
        </w:rPr>
        <w:t xml:space="preserve">: </w:t>
      </w:r>
      <w:hyperlink r:id="rId8" w:history="1">
        <w:r w:rsidR="00606FCF" w:rsidRPr="003905B1">
          <w:rPr>
            <w:rStyle w:val="Hyperlink"/>
            <w:rFonts w:ascii="Comic Sans MS" w:hAnsi="Comic Sans MS"/>
            <w:sz w:val="16"/>
            <w:szCs w:val="16"/>
          </w:rPr>
          <w:t>uzeinfo@web.de</w:t>
        </w:r>
      </w:hyperlink>
    </w:p>
    <w:p w:rsidR="00606FCF" w:rsidRDefault="00606FCF">
      <w:pPr>
        <w:jc w:val="right"/>
        <w:rPr>
          <w:rFonts w:ascii="Comic Sans MS" w:hAnsi="Comic Sans MS"/>
          <w:sz w:val="16"/>
          <w:szCs w:val="16"/>
        </w:rPr>
      </w:pPr>
      <w:r>
        <w:rPr>
          <w:rFonts w:ascii="Comic Sans MS" w:hAnsi="Comic Sans MS"/>
          <w:sz w:val="16"/>
          <w:szCs w:val="16"/>
        </w:rPr>
        <w:t xml:space="preserve">Home: </w:t>
      </w:r>
      <w:hyperlink r:id="rId9" w:history="1">
        <w:r w:rsidRPr="003905B1">
          <w:rPr>
            <w:rStyle w:val="Hyperlink"/>
            <w:rFonts w:ascii="Comic Sans MS" w:hAnsi="Comic Sans MS"/>
            <w:sz w:val="16"/>
            <w:szCs w:val="16"/>
          </w:rPr>
          <w:t>www.uz-ernaehrungsinfo.de</w:t>
        </w:r>
      </w:hyperlink>
    </w:p>
    <w:p w:rsidR="00C02503" w:rsidRDefault="005C01F7">
      <w:pPr>
        <w:jc w:val="center"/>
        <w:rPr>
          <w:rFonts w:ascii="Comic Sans MS" w:hAnsi="Comic Sans MS"/>
          <w:b/>
          <w:sz w:val="28"/>
        </w:rPr>
      </w:pPr>
      <w:r>
        <w:rPr>
          <w:rFonts w:ascii="Comic Sans MS" w:hAnsi="Comic Sans MS"/>
          <w:b/>
          <w:sz w:val="28"/>
        </w:rPr>
        <w:t>Leistung</w:t>
      </w:r>
      <w:r w:rsidR="00BA33D5">
        <w:rPr>
          <w:rFonts w:ascii="Comic Sans MS" w:hAnsi="Comic Sans MS"/>
          <w:b/>
          <w:sz w:val="28"/>
        </w:rPr>
        <w:t>en</w:t>
      </w:r>
      <w:r>
        <w:rPr>
          <w:rFonts w:ascii="Comic Sans MS" w:hAnsi="Comic Sans MS"/>
          <w:b/>
          <w:sz w:val="28"/>
        </w:rPr>
        <w:t xml:space="preserve"> und Honorar</w:t>
      </w:r>
    </w:p>
    <w:p w:rsidR="002939BB" w:rsidRPr="002939BB" w:rsidRDefault="002939BB">
      <w:pPr>
        <w:jc w:val="center"/>
        <w:rPr>
          <w:rFonts w:ascii="Comic Sans MS" w:hAnsi="Comic Sans MS"/>
          <w:b/>
          <w:sz w:val="16"/>
          <w:szCs w:val="16"/>
        </w:rPr>
      </w:pPr>
    </w:p>
    <w:tbl>
      <w:tblPr>
        <w:tblW w:w="758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2977"/>
      </w:tblGrid>
      <w:tr w:rsidR="00BD353C">
        <w:tblPrEx>
          <w:tblCellMar>
            <w:top w:w="0" w:type="dxa"/>
            <w:bottom w:w="0" w:type="dxa"/>
          </w:tblCellMar>
        </w:tblPrEx>
        <w:trPr>
          <w:trHeight w:val="338"/>
        </w:trPr>
        <w:tc>
          <w:tcPr>
            <w:tcW w:w="4606" w:type="dxa"/>
          </w:tcPr>
          <w:p w:rsidR="00C02503" w:rsidRDefault="005C01F7">
            <w:pPr>
              <w:rPr>
                <w:rFonts w:ascii="Comic Sans MS" w:hAnsi="Comic Sans MS"/>
                <w:b/>
                <w:sz w:val="22"/>
              </w:rPr>
            </w:pPr>
            <w:r>
              <w:rPr>
                <w:rFonts w:ascii="Comic Sans MS" w:hAnsi="Comic Sans MS"/>
                <w:b/>
                <w:sz w:val="22"/>
              </w:rPr>
              <w:t>Individuelle E</w:t>
            </w:r>
            <w:r w:rsidR="00BA33D5">
              <w:rPr>
                <w:rFonts w:ascii="Comic Sans MS" w:hAnsi="Comic Sans MS"/>
                <w:b/>
                <w:sz w:val="22"/>
              </w:rPr>
              <w:t>rnährungsberatung</w:t>
            </w:r>
          </w:p>
          <w:p w:rsidR="00BA33D5" w:rsidRPr="00744BF2" w:rsidRDefault="00BA33D5">
            <w:pPr>
              <w:rPr>
                <w:rFonts w:ascii="Comic Sans MS" w:hAnsi="Comic Sans MS"/>
                <w:sz w:val="22"/>
              </w:rPr>
            </w:pPr>
            <w:r w:rsidRPr="00744BF2">
              <w:rPr>
                <w:rFonts w:ascii="Comic Sans MS" w:hAnsi="Comic Sans MS"/>
                <w:sz w:val="22"/>
              </w:rPr>
              <w:t>(Einzelberatung n.§43 SGBV</w:t>
            </w:r>
            <w:r w:rsidR="00306F2E">
              <w:rPr>
                <w:rFonts w:ascii="Comic Sans MS" w:hAnsi="Comic Sans MS"/>
                <w:sz w:val="22"/>
              </w:rPr>
              <w:t>*</w:t>
            </w:r>
            <w:r w:rsidRPr="00744BF2">
              <w:rPr>
                <w:rFonts w:ascii="Comic Sans MS" w:hAnsi="Comic Sans MS"/>
                <w:sz w:val="22"/>
              </w:rPr>
              <w:t>)</w:t>
            </w:r>
          </w:p>
        </w:tc>
        <w:tc>
          <w:tcPr>
            <w:tcW w:w="2977" w:type="dxa"/>
          </w:tcPr>
          <w:p w:rsidR="00F8693E" w:rsidRDefault="00744BF2" w:rsidP="00744BF2">
            <w:pPr>
              <w:jc w:val="center"/>
              <w:rPr>
                <w:rFonts w:ascii="Comic Sans MS" w:hAnsi="Comic Sans MS"/>
                <w:b/>
                <w:sz w:val="22"/>
              </w:rPr>
            </w:pPr>
            <w:r>
              <w:rPr>
                <w:rFonts w:ascii="Comic Sans MS" w:hAnsi="Comic Sans MS"/>
                <w:b/>
                <w:sz w:val="22"/>
              </w:rPr>
              <w:t>Betrag in €</w:t>
            </w:r>
          </w:p>
        </w:tc>
      </w:tr>
      <w:tr w:rsidR="00BD353C">
        <w:tblPrEx>
          <w:tblCellMar>
            <w:top w:w="0" w:type="dxa"/>
            <w:bottom w:w="0" w:type="dxa"/>
          </w:tblCellMar>
        </w:tblPrEx>
        <w:trPr>
          <w:trHeight w:val="337"/>
        </w:trPr>
        <w:tc>
          <w:tcPr>
            <w:tcW w:w="4606" w:type="dxa"/>
          </w:tcPr>
          <w:p w:rsidR="00BD353C" w:rsidRPr="00744BF2" w:rsidRDefault="00BA33D5" w:rsidP="00C02503">
            <w:pPr>
              <w:rPr>
                <w:rFonts w:ascii="Comic Sans MS" w:hAnsi="Comic Sans MS"/>
                <w:sz w:val="22"/>
              </w:rPr>
            </w:pPr>
            <w:r w:rsidRPr="00744BF2">
              <w:rPr>
                <w:rFonts w:ascii="Comic Sans MS" w:hAnsi="Comic Sans MS"/>
                <w:sz w:val="22"/>
              </w:rPr>
              <w:t xml:space="preserve">Erstgespräch        </w:t>
            </w:r>
            <w:r w:rsidR="00E340B6">
              <w:rPr>
                <w:rFonts w:ascii="Comic Sans MS" w:hAnsi="Comic Sans MS"/>
                <w:sz w:val="22"/>
              </w:rPr>
              <w:sym w:font="Symbol" w:char="F0B3"/>
            </w:r>
            <w:r w:rsidR="00E340B6">
              <w:rPr>
                <w:rFonts w:ascii="Comic Sans MS" w:hAnsi="Comic Sans MS"/>
                <w:sz w:val="22"/>
              </w:rPr>
              <w:t xml:space="preserve"> </w:t>
            </w:r>
            <w:r w:rsidRPr="00744BF2">
              <w:rPr>
                <w:rFonts w:ascii="Comic Sans MS" w:hAnsi="Comic Sans MS"/>
                <w:sz w:val="22"/>
              </w:rPr>
              <w:t>60 min</w:t>
            </w:r>
          </w:p>
        </w:tc>
        <w:tc>
          <w:tcPr>
            <w:tcW w:w="2977" w:type="dxa"/>
          </w:tcPr>
          <w:p w:rsidR="00BD353C" w:rsidRPr="002939BB" w:rsidRDefault="00E340B6" w:rsidP="00700978">
            <w:pPr>
              <w:jc w:val="center"/>
              <w:rPr>
                <w:rFonts w:ascii="Comic Sans MS" w:hAnsi="Comic Sans MS"/>
                <w:b/>
                <w:sz w:val="22"/>
              </w:rPr>
            </w:pPr>
            <w:r>
              <w:rPr>
                <w:rFonts w:ascii="Comic Sans MS" w:hAnsi="Comic Sans MS"/>
                <w:b/>
                <w:sz w:val="22"/>
              </w:rPr>
              <w:t>7</w:t>
            </w:r>
            <w:r w:rsidR="00B232D1">
              <w:rPr>
                <w:rFonts w:ascii="Comic Sans MS" w:hAnsi="Comic Sans MS"/>
                <w:b/>
                <w:sz w:val="22"/>
              </w:rPr>
              <w:t>5 -</w:t>
            </w:r>
            <w:r>
              <w:rPr>
                <w:rFonts w:ascii="Comic Sans MS" w:hAnsi="Comic Sans MS"/>
                <w:b/>
                <w:sz w:val="22"/>
              </w:rPr>
              <w:t xml:space="preserve"> 9</w:t>
            </w:r>
            <w:r w:rsidR="00700978">
              <w:rPr>
                <w:rFonts w:ascii="Comic Sans MS" w:hAnsi="Comic Sans MS"/>
                <w:b/>
                <w:sz w:val="22"/>
              </w:rPr>
              <w:t>0,</w:t>
            </w:r>
            <w:r w:rsidR="0006666D">
              <w:rPr>
                <w:rFonts w:ascii="Comic Sans MS" w:hAnsi="Comic Sans MS"/>
                <w:b/>
                <w:sz w:val="22"/>
              </w:rPr>
              <w:t>-</w:t>
            </w:r>
          </w:p>
        </w:tc>
      </w:tr>
      <w:tr w:rsidR="00BA33D5">
        <w:tblPrEx>
          <w:tblCellMar>
            <w:top w:w="0" w:type="dxa"/>
            <w:bottom w:w="0" w:type="dxa"/>
          </w:tblCellMar>
        </w:tblPrEx>
        <w:trPr>
          <w:trHeight w:val="337"/>
        </w:trPr>
        <w:tc>
          <w:tcPr>
            <w:tcW w:w="4606" w:type="dxa"/>
          </w:tcPr>
          <w:p w:rsidR="00BA33D5" w:rsidRPr="00744BF2" w:rsidRDefault="00BA33D5" w:rsidP="00C02503">
            <w:pPr>
              <w:rPr>
                <w:rFonts w:ascii="Comic Sans MS" w:hAnsi="Comic Sans MS"/>
                <w:sz w:val="22"/>
              </w:rPr>
            </w:pPr>
            <w:r w:rsidRPr="00744BF2">
              <w:rPr>
                <w:rFonts w:ascii="Comic Sans MS" w:hAnsi="Comic Sans MS"/>
                <w:sz w:val="22"/>
              </w:rPr>
              <w:t xml:space="preserve">Folgegespräch       </w:t>
            </w:r>
            <w:r w:rsidR="00E340B6">
              <w:rPr>
                <w:rFonts w:ascii="Comic Sans MS" w:hAnsi="Comic Sans MS"/>
                <w:sz w:val="22"/>
              </w:rPr>
              <w:t xml:space="preserve">  </w:t>
            </w:r>
            <w:r w:rsidRPr="00744BF2">
              <w:rPr>
                <w:rFonts w:ascii="Comic Sans MS" w:hAnsi="Comic Sans MS"/>
                <w:sz w:val="22"/>
              </w:rPr>
              <w:t>30 min</w:t>
            </w:r>
          </w:p>
        </w:tc>
        <w:tc>
          <w:tcPr>
            <w:tcW w:w="2977" w:type="dxa"/>
          </w:tcPr>
          <w:p w:rsidR="00BA33D5" w:rsidRPr="002939BB" w:rsidRDefault="00116FDB" w:rsidP="00744BF2">
            <w:pPr>
              <w:jc w:val="center"/>
              <w:rPr>
                <w:rFonts w:ascii="Comic Sans MS" w:hAnsi="Comic Sans MS"/>
                <w:b/>
                <w:sz w:val="22"/>
              </w:rPr>
            </w:pPr>
            <w:r>
              <w:rPr>
                <w:rFonts w:ascii="Comic Sans MS" w:hAnsi="Comic Sans MS"/>
                <w:b/>
                <w:sz w:val="22"/>
              </w:rPr>
              <w:t>40</w:t>
            </w:r>
            <w:r w:rsidR="00744BF2" w:rsidRPr="002939BB">
              <w:rPr>
                <w:rFonts w:ascii="Comic Sans MS" w:hAnsi="Comic Sans MS"/>
                <w:b/>
                <w:sz w:val="22"/>
              </w:rPr>
              <w:t>,</w:t>
            </w:r>
            <w:r w:rsidR="0006666D">
              <w:rPr>
                <w:rFonts w:ascii="Comic Sans MS" w:hAnsi="Comic Sans MS"/>
                <w:b/>
                <w:sz w:val="22"/>
              </w:rPr>
              <w:t>-</w:t>
            </w:r>
          </w:p>
        </w:tc>
      </w:tr>
      <w:tr w:rsidR="00BA33D5">
        <w:tblPrEx>
          <w:tblCellMar>
            <w:top w:w="0" w:type="dxa"/>
            <w:bottom w:w="0" w:type="dxa"/>
          </w:tblCellMar>
        </w:tblPrEx>
        <w:trPr>
          <w:trHeight w:val="337"/>
        </w:trPr>
        <w:tc>
          <w:tcPr>
            <w:tcW w:w="4606" w:type="dxa"/>
          </w:tcPr>
          <w:p w:rsidR="00BA33D5" w:rsidRDefault="00306F2E" w:rsidP="00BA33D5">
            <w:pPr>
              <w:rPr>
                <w:rFonts w:ascii="Comic Sans MS" w:hAnsi="Comic Sans MS"/>
                <w:b/>
                <w:sz w:val="22"/>
              </w:rPr>
            </w:pPr>
            <w:r>
              <w:rPr>
                <w:rFonts w:ascii="Comic Sans MS" w:hAnsi="Comic Sans MS"/>
                <w:b/>
                <w:sz w:val="22"/>
              </w:rPr>
              <w:t>Gruppenberatung/</w:t>
            </w:r>
            <w:r w:rsidR="004F3EC2">
              <w:rPr>
                <w:rFonts w:ascii="Comic Sans MS" w:hAnsi="Comic Sans MS"/>
                <w:b/>
                <w:sz w:val="22"/>
              </w:rPr>
              <w:t xml:space="preserve"> </w:t>
            </w:r>
            <w:r>
              <w:rPr>
                <w:rFonts w:ascii="Comic Sans MS" w:hAnsi="Comic Sans MS"/>
                <w:b/>
                <w:sz w:val="22"/>
              </w:rPr>
              <w:t>Schulung</w:t>
            </w:r>
          </w:p>
        </w:tc>
        <w:tc>
          <w:tcPr>
            <w:tcW w:w="2977" w:type="dxa"/>
          </w:tcPr>
          <w:p w:rsidR="00BA33D5" w:rsidRPr="00306F2E" w:rsidRDefault="00306F2E" w:rsidP="00744BF2">
            <w:pPr>
              <w:jc w:val="center"/>
              <w:rPr>
                <w:rFonts w:ascii="Comic Sans MS" w:hAnsi="Comic Sans MS"/>
                <w:i/>
                <w:sz w:val="22"/>
              </w:rPr>
            </w:pPr>
            <w:r w:rsidRPr="00306F2E">
              <w:rPr>
                <w:rFonts w:ascii="Comic Sans MS" w:hAnsi="Comic Sans MS"/>
                <w:i/>
                <w:sz w:val="22"/>
              </w:rPr>
              <w:t>Preis auf Anfrage</w:t>
            </w:r>
          </w:p>
        </w:tc>
      </w:tr>
      <w:tr w:rsidR="00E340B6">
        <w:tblPrEx>
          <w:tblCellMar>
            <w:top w:w="0" w:type="dxa"/>
            <w:bottom w:w="0" w:type="dxa"/>
          </w:tblCellMar>
        </w:tblPrEx>
        <w:trPr>
          <w:trHeight w:val="337"/>
        </w:trPr>
        <w:tc>
          <w:tcPr>
            <w:tcW w:w="4606" w:type="dxa"/>
          </w:tcPr>
          <w:p w:rsidR="00E340B6" w:rsidRDefault="00E340B6" w:rsidP="004F3EC2">
            <w:pPr>
              <w:rPr>
                <w:rFonts w:ascii="Comic Sans MS" w:hAnsi="Comic Sans MS"/>
                <w:b/>
                <w:sz w:val="22"/>
              </w:rPr>
            </w:pPr>
            <w:r>
              <w:rPr>
                <w:rFonts w:ascii="Comic Sans MS" w:hAnsi="Comic Sans MS"/>
                <w:b/>
                <w:sz w:val="22"/>
              </w:rPr>
              <w:t>Therapiepläne</w:t>
            </w:r>
            <w:r w:rsidR="004F3EC2">
              <w:rPr>
                <w:rFonts w:ascii="Comic Sans MS" w:hAnsi="Comic Sans MS"/>
                <w:b/>
                <w:sz w:val="22"/>
              </w:rPr>
              <w:t>/ Bescheinigungen</w:t>
            </w:r>
          </w:p>
        </w:tc>
        <w:tc>
          <w:tcPr>
            <w:tcW w:w="2977" w:type="dxa"/>
          </w:tcPr>
          <w:p w:rsidR="00E340B6" w:rsidRPr="00E340B6" w:rsidRDefault="00116FDB" w:rsidP="00744BF2">
            <w:pPr>
              <w:jc w:val="center"/>
              <w:rPr>
                <w:rFonts w:ascii="Comic Sans MS" w:hAnsi="Comic Sans MS"/>
                <w:sz w:val="22"/>
              </w:rPr>
            </w:pPr>
            <w:r>
              <w:rPr>
                <w:rFonts w:ascii="Comic Sans MS" w:hAnsi="Comic Sans MS"/>
                <w:sz w:val="22"/>
              </w:rPr>
              <w:t xml:space="preserve">≥ </w:t>
            </w:r>
            <w:r w:rsidR="00E340B6" w:rsidRPr="00E340B6">
              <w:rPr>
                <w:rFonts w:ascii="Comic Sans MS" w:hAnsi="Comic Sans MS"/>
                <w:sz w:val="22"/>
              </w:rPr>
              <w:t>15,-</w:t>
            </w:r>
            <w:r w:rsidR="004F3EC2">
              <w:rPr>
                <w:rFonts w:ascii="Comic Sans MS" w:hAnsi="Comic Sans MS"/>
                <w:sz w:val="22"/>
              </w:rPr>
              <w:t xml:space="preserve">/ </w:t>
            </w:r>
            <w:r w:rsidR="004F3EC2" w:rsidRPr="004F3EC2">
              <w:rPr>
                <w:rFonts w:ascii="Comic Sans MS" w:hAnsi="Comic Sans MS"/>
                <w:i/>
                <w:sz w:val="22"/>
              </w:rPr>
              <w:t>je n. Umfang</w:t>
            </w:r>
          </w:p>
        </w:tc>
      </w:tr>
      <w:tr w:rsidR="00306F2E">
        <w:tblPrEx>
          <w:tblCellMar>
            <w:top w:w="0" w:type="dxa"/>
            <w:bottom w:w="0" w:type="dxa"/>
          </w:tblCellMar>
        </w:tblPrEx>
        <w:trPr>
          <w:trHeight w:val="337"/>
        </w:trPr>
        <w:tc>
          <w:tcPr>
            <w:tcW w:w="4606" w:type="dxa"/>
          </w:tcPr>
          <w:p w:rsidR="00306F2E" w:rsidRDefault="00306F2E" w:rsidP="00306F2E">
            <w:pPr>
              <w:rPr>
                <w:rFonts w:ascii="Comic Sans MS" w:hAnsi="Comic Sans MS"/>
                <w:sz w:val="22"/>
              </w:rPr>
            </w:pPr>
            <w:r>
              <w:rPr>
                <w:rFonts w:ascii="Comic Sans MS" w:hAnsi="Comic Sans MS"/>
                <w:b/>
                <w:sz w:val="22"/>
              </w:rPr>
              <w:t xml:space="preserve">Kochkurs       </w:t>
            </w:r>
            <w:r w:rsidR="00E340B6">
              <w:rPr>
                <w:rFonts w:ascii="Comic Sans MS" w:hAnsi="Comic Sans MS"/>
                <w:b/>
                <w:sz w:val="22"/>
              </w:rPr>
              <w:t xml:space="preserve">   </w:t>
            </w:r>
            <w:r w:rsidR="00E340B6">
              <w:rPr>
                <w:rFonts w:ascii="Comic Sans MS" w:hAnsi="Comic Sans MS"/>
                <w:sz w:val="22"/>
              </w:rPr>
              <w:sym w:font="Symbol" w:char="F0B3"/>
            </w:r>
            <w:r w:rsidR="00E340B6">
              <w:rPr>
                <w:rFonts w:ascii="Comic Sans MS" w:hAnsi="Comic Sans MS"/>
                <w:sz w:val="22"/>
              </w:rPr>
              <w:t xml:space="preserve"> </w:t>
            </w:r>
            <w:r w:rsidRPr="00306F2E">
              <w:rPr>
                <w:rFonts w:ascii="Comic Sans MS" w:hAnsi="Comic Sans MS"/>
                <w:sz w:val="22"/>
              </w:rPr>
              <w:t>90 min</w:t>
            </w:r>
          </w:p>
          <w:p w:rsidR="00306F2E" w:rsidRDefault="00306F2E" w:rsidP="00306F2E">
            <w:pPr>
              <w:rPr>
                <w:rFonts w:ascii="Comic Sans MS" w:hAnsi="Comic Sans MS"/>
                <w:b/>
                <w:sz w:val="22"/>
              </w:rPr>
            </w:pPr>
            <w:r>
              <w:rPr>
                <w:rFonts w:ascii="Comic Sans MS" w:hAnsi="Comic Sans MS"/>
                <w:sz w:val="22"/>
              </w:rPr>
              <w:t>(pro Pers., zzgl. LM-Umlage)</w:t>
            </w:r>
          </w:p>
        </w:tc>
        <w:tc>
          <w:tcPr>
            <w:tcW w:w="2977" w:type="dxa"/>
          </w:tcPr>
          <w:p w:rsidR="00306F2E" w:rsidRPr="002939BB" w:rsidRDefault="0006666D" w:rsidP="00306F2E">
            <w:pPr>
              <w:jc w:val="center"/>
              <w:rPr>
                <w:rFonts w:ascii="Comic Sans MS" w:hAnsi="Comic Sans MS"/>
                <w:b/>
                <w:sz w:val="22"/>
              </w:rPr>
            </w:pPr>
            <w:r>
              <w:rPr>
                <w:rFonts w:ascii="Comic Sans MS" w:hAnsi="Comic Sans MS"/>
                <w:b/>
                <w:sz w:val="22"/>
              </w:rPr>
              <w:t>50,-</w:t>
            </w:r>
            <w:r w:rsidR="00306F2E" w:rsidRPr="002939BB">
              <w:rPr>
                <w:rFonts w:ascii="Comic Sans MS" w:hAnsi="Comic Sans MS"/>
                <w:b/>
                <w:sz w:val="22"/>
              </w:rPr>
              <w:t xml:space="preserve"> </w:t>
            </w:r>
          </w:p>
        </w:tc>
      </w:tr>
      <w:tr w:rsidR="00BA33D5">
        <w:tblPrEx>
          <w:tblCellMar>
            <w:top w:w="0" w:type="dxa"/>
            <w:bottom w:w="0" w:type="dxa"/>
          </w:tblCellMar>
        </w:tblPrEx>
        <w:trPr>
          <w:trHeight w:val="337"/>
        </w:trPr>
        <w:tc>
          <w:tcPr>
            <w:tcW w:w="4606" w:type="dxa"/>
          </w:tcPr>
          <w:p w:rsidR="00BA33D5" w:rsidRDefault="00BA33D5" w:rsidP="00C02503">
            <w:pPr>
              <w:rPr>
                <w:rFonts w:ascii="Comic Sans MS" w:hAnsi="Comic Sans MS"/>
                <w:b/>
                <w:sz w:val="22"/>
              </w:rPr>
            </w:pPr>
            <w:r>
              <w:rPr>
                <w:rFonts w:ascii="Comic Sans MS" w:hAnsi="Comic Sans MS"/>
                <w:b/>
                <w:sz w:val="22"/>
              </w:rPr>
              <w:t>Ernährungstherapeutische Beratung</w:t>
            </w:r>
          </w:p>
          <w:p w:rsidR="00BA33D5" w:rsidRPr="00744BF2" w:rsidRDefault="00BA33D5" w:rsidP="00C02503">
            <w:pPr>
              <w:rPr>
                <w:rFonts w:ascii="Comic Sans MS" w:hAnsi="Comic Sans MS"/>
                <w:sz w:val="22"/>
              </w:rPr>
            </w:pPr>
            <w:r w:rsidRPr="00744BF2">
              <w:rPr>
                <w:rFonts w:ascii="Comic Sans MS" w:hAnsi="Comic Sans MS"/>
                <w:sz w:val="22"/>
              </w:rPr>
              <w:t>(IGEL)</w:t>
            </w:r>
            <w:r w:rsidR="00744BF2" w:rsidRPr="00744BF2">
              <w:rPr>
                <w:rFonts w:ascii="Comic Sans MS" w:hAnsi="Comic Sans MS"/>
                <w:sz w:val="22"/>
              </w:rPr>
              <w:t xml:space="preserve">              </w:t>
            </w:r>
            <w:r w:rsidR="00744BF2">
              <w:rPr>
                <w:rFonts w:ascii="Comic Sans MS" w:hAnsi="Comic Sans MS"/>
                <w:sz w:val="22"/>
              </w:rPr>
              <w:t xml:space="preserve">   </w:t>
            </w:r>
            <w:r w:rsidR="00744BF2" w:rsidRPr="00744BF2">
              <w:rPr>
                <w:rFonts w:ascii="Comic Sans MS" w:hAnsi="Comic Sans MS"/>
                <w:sz w:val="22"/>
              </w:rPr>
              <w:t xml:space="preserve"> </w:t>
            </w:r>
            <w:r w:rsidR="00E340B6">
              <w:rPr>
                <w:rFonts w:ascii="Comic Sans MS" w:hAnsi="Comic Sans MS"/>
                <w:sz w:val="22"/>
              </w:rPr>
              <w:t xml:space="preserve">  </w:t>
            </w:r>
            <w:r w:rsidR="00744BF2" w:rsidRPr="00744BF2">
              <w:rPr>
                <w:rFonts w:ascii="Comic Sans MS" w:hAnsi="Comic Sans MS"/>
                <w:sz w:val="22"/>
              </w:rPr>
              <w:t xml:space="preserve"> 60 min</w:t>
            </w:r>
          </w:p>
        </w:tc>
        <w:tc>
          <w:tcPr>
            <w:tcW w:w="2977" w:type="dxa"/>
          </w:tcPr>
          <w:p w:rsidR="00BA33D5" w:rsidRPr="002939BB" w:rsidRDefault="00BA33D5" w:rsidP="00744BF2">
            <w:pPr>
              <w:jc w:val="center"/>
              <w:rPr>
                <w:rFonts w:ascii="Comic Sans MS" w:hAnsi="Comic Sans MS"/>
                <w:b/>
                <w:sz w:val="22"/>
              </w:rPr>
            </w:pPr>
          </w:p>
          <w:p w:rsidR="00744BF2" w:rsidRPr="002939BB" w:rsidRDefault="00E340B6" w:rsidP="00744BF2">
            <w:pPr>
              <w:jc w:val="center"/>
              <w:rPr>
                <w:rFonts w:ascii="Comic Sans MS" w:hAnsi="Comic Sans MS"/>
                <w:b/>
                <w:sz w:val="22"/>
              </w:rPr>
            </w:pPr>
            <w:r>
              <w:rPr>
                <w:rFonts w:ascii="Comic Sans MS" w:hAnsi="Comic Sans MS"/>
                <w:b/>
                <w:sz w:val="22"/>
              </w:rPr>
              <w:t>8</w:t>
            </w:r>
            <w:r w:rsidR="0006666D">
              <w:rPr>
                <w:rFonts w:ascii="Comic Sans MS" w:hAnsi="Comic Sans MS"/>
                <w:b/>
                <w:sz w:val="22"/>
              </w:rPr>
              <w:t>0,-</w:t>
            </w:r>
          </w:p>
        </w:tc>
      </w:tr>
      <w:tr w:rsidR="00BA33D5">
        <w:tblPrEx>
          <w:tblCellMar>
            <w:top w:w="0" w:type="dxa"/>
            <w:bottom w:w="0" w:type="dxa"/>
          </w:tblCellMar>
        </w:tblPrEx>
        <w:trPr>
          <w:trHeight w:val="337"/>
        </w:trPr>
        <w:tc>
          <w:tcPr>
            <w:tcW w:w="4606" w:type="dxa"/>
          </w:tcPr>
          <w:p w:rsidR="00BA33D5" w:rsidRDefault="00BA33D5" w:rsidP="00C02503">
            <w:pPr>
              <w:rPr>
                <w:rFonts w:ascii="Comic Sans MS" w:hAnsi="Comic Sans MS"/>
                <w:b/>
                <w:sz w:val="22"/>
              </w:rPr>
            </w:pPr>
            <w:r>
              <w:rPr>
                <w:rFonts w:ascii="Comic Sans MS" w:hAnsi="Comic Sans MS"/>
                <w:b/>
                <w:sz w:val="22"/>
              </w:rPr>
              <w:t>Bachblüten-Therapie</w:t>
            </w:r>
            <w:r w:rsidR="00744BF2">
              <w:rPr>
                <w:rFonts w:ascii="Comic Sans MS" w:hAnsi="Comic Sans MS"/>
                <w:b/>
                <w:sz w:val="22"/>
              </w:rPr>
              <w:t xml:space="preserve">  </w:t>
            </w:r>
          </w:p>
          <w:p w:rsidR="00744BF2" w:rsidRPr="00744BF2" w:rsidRDefault="00744BF2" w:rsidP="00C02503">
            <w:pPr>
              <w:rPr>
                <w:rFonts w:ascii="Comic Sans MS" w:hAnsi="Comic Sans MS"/>
                <w:sz w:val="22"/>
              </w:rPr>
            </w:pPr>
            <w:r w:rsidRPr="00744BF2">
              <w:rPr>
                <w:rFonts w:ascii="Comic Sans MS" w:hAnsi="Comic Sans MS"/>
                <w:sz w:val="22"/>
              </w:rPr>
              <w:t>E</w:t>
            </w:r>
            <w:r>
              <w:rPr>
                <w:rFonts w:ascii="Comic Sans MS" w:hAnsi="Comic Sans MS"/>
                <w:sz w:val="22"/>
              </w:rPr>
              <w:t>inzeltherapie</w:t>
            </w:r>
          </w:p>
          <w:p w:rsidR="00744BF2" w:rsidRPr="00744BF2" w:rsidRDefault="00744BF2" w:rsidP="00C02503">
            <w:pPr>
              <w:rPr>
                <w:rFonts w:ascii="Comic Sans MS" w:hAnsi="Comic Sans MS"/>
                <w:sz w:val="22"/>
              </w:rPr>
            </w:pPr>
            <w:r w:rsidRPr="00744BF2">
              <w:rPr>
                <w:rFonts w:ascii="Comic Sans MS" w:hAnsi="Comic Sans MS"/>
                <w:sz w:val="22"/>
              </w:rPr>
              <w:t>Folgetherapie</w:t>
            </w:r>
          </w:p>
        </w:tc>
        <w:tc>
          <w:tcPr>
            <w:tcW w:w="2977" w:type="dxa"/>
          </w:tcPr>
          <w:p w:rsidR="00BA33D5" w:rsidRPr="002939BB" w:rsidRDefault="00BA33D5" w:rsidP="00744BF2">
            <w:pPr>
              <w:jc w:val="center"/>
              <w:rPr>
                <w:rFonts w:ascii="Comic Sans MS" w:hAnsi="Comic Sans MS"/>
                <w:b/>
                <w:sz w:val="22"/>
              </w:rPr>
            </w:pPr>
          </w:p>
          <w:p w:rsidR="00744BF2" w:rsidRPr="002939BB" w:rsidRDefault="00116FDB" w:rsidP="00744BF2">
            <w:pPr>
              <w:jc w:val="center"/>
              <w:rPr>
                <w:rFonts w:ascii="Comic Sans MS" w:hAnsi="Comic Sans MS"/>
                <w:b/>
                <w:sz w:val="22"/>
              </w:rPr>
            </w:pPr>
            <w:r>
              <w:rPr>
                <w:rFonts w:ascii="Comic Sans MS" w:hAnsi="Comic Sans MS"/>
                <w:b/>
                <w:sz w:val="22"/>
              </w:rPr>
              <w:t>4</w:t>
            </w:r>
            <w:r w:rsidR="0006666D">
              <w:rPr>
                <w:rFonts w:ascii="Comic Sans MS" w:hAnsi="Comic Sans MS"/>
                <w:b/>
                <w:sz w:val="22"/>
              </w:rPr>
              <w:t>5,-</w:t>
            </w:r>
          </w:p>
          <w:p w:rsidR="00744BF2" w:rsidRPr="002939BB" w:rsidRDefault="00116FDB" w:rsidP="00744BF2">
            <w:pPr>
              <w:jc w:val="center"/>
              <w:rPr>
                <w:rFonts w:ascii="Comic Sans MS" w:hAnsi="Comic Sans MS"/>
                <w:b/>
                <w:sz w:val="22"/>
              </w:rPr>
            </w:pPr>
            <w:r>
              <w:rPr>
                <w:rFonts w:ascii="Comic Sans MS" w:hAnsi="Comic Sans MS"/>
                <w:b/>
                <w:sz w:val="22"/>
              </w:rPr>
              <w:t>25</w:t>
            </w:r>
            <w:r w:rsidR="0006666D">
              <w:rPr>
                <w:rFonts w:ascii="Comic Sans MS" w:hAnsi="Comic Sans MS"/>
                <w:b/>
                <w:sz w:val="22"/>
              </w:rPr>
              <w:t>,-</w:t>
            </w:r>
          </w:p>
        </w:tc>
      </w:tr>
      <w:tr w:rsidR="00BA33D5">
        <w:tblPrEx>
          <w:tblCellMar>
            <w:top w:w="0" w:type="dxa"/>
            <w:bottom w:w="0" w:type="dxa"/>
          </w:tblCellMar>
        </w:tblPrEx>
        <w:trPr>
          <w:trHeight w:val="337"/>
        </w:trPr>
        <w:tc>
          <w:tcPr>
            <w:tcW w:w="4606" w:type="dxa"/>
          </w:tcPr>
          <w:p w:rsidR="00BA33D5" w:rsidRDefault="00BA33D5" w:rsidP="00C02503">
            <w:pPr>
              <w:rPr>
                <w:rFonts w:ascii="Comic Sans MS" w:hAnsi="Comic Sans MS"/>
                <w:b/>
                <w:sz w:val="22"/>
              </w:rPr>
            </w:pPr>
            <w:proofErr w:type="spellStart"/>
            <w:r>
              <w:rPr>
                <w:rFonts w:ascii="Comic Sans MS" w:hAnsi="Comic Sans MS"/>
                <w:b/>
                <w:sz w:val="22"/>
              </w:rPr>
              <w:t>kinesiologische</w:t>
            </w:r>
            <w:proofErr w:type="spellEnd"/>
            <w:r>
              <w:rPr>
                <w:rFonts w:ascii="Comic Sans MS" w:hAnsi="Comic Sans MS"/>
                <w:b/>
                <w:sz w:val="22"/>
              </w:rPr>
              <w:t xml:space="preserve"> Austestung</w:t>
            </w:r>
          </w:p>
          <w:p w:rsidR="00BA33D5" w:rsidRPr="00744BF2" w:rsidRDefault="00BA33D5" w:rsidP="00C02503">
            <w:pPr>
              <w:rPr>
                <w:rFonts w:ascii="Comic Sans MS" w:hAnsi="Comic Sans MS"/>
                <w:sz w:val="22"/>
              </w:rPr>
            </w:pPr>
            <w:r w:rsidRPr="00744BF2">
              <w:rPr>
                <w:rFonts w:ascii="Comic Sans MS" w:hAnsi="Comic Sans MS"/>
                <w:sz w:val="22"/>
              </w:rPr>
              <w:t>(u.a.</w:t>
            </w:r>
            <w:r w:rsidR="00744BF2">
              <w:rPr>
                <w:rFonts w:ascii="Comic Sans MS" w:hAnsi="Comic Sans MS"/>
                <w:sz w:val="22"/>
              </w:rPr>
              <w:t xml:space="preserve"> LM-</w:t>
            </w:r>
            <w:r w:rsidRPr="00744BF2">
              <w:rPr>
                <w:rFonts w:ascii="Comic Sans MS" w:hAnsi="Comic Sans MS"/>
                <w:sz w:val="22"/>
              </w:rPr>
              <w:t>Provokationstest)</w:t>
            </w:r>
          </w:p>
        </w:tc>
        <w:tc>
          <w:tcPr>
            <w:tcW w:w="2977" w:type="dxa"/>
          </w:tcPr>
          <w:p w:rsidR="00744BF2" w:rsidRPr="002939BB" w:rsidRDefault="0006666D" w:rsidP="00744BF2">
            <w:pPr>
              <w:jc w:val="center"/>
              <w:rPr>
                <w:rFonts w:ascii="Comic Sans MS" w:hAnsi="Comic Sans MS"/>
                <w:b/>
                <w:sz w:val="22"/>
              </w:rPr>
            </w:pPr>
            <w:r>
              <w:rPr>
                <w:rFonts w:ascii="Comic Sans MS" w:hAnsi="Comic Sans MS"/>
                <w:b/>
                <w:sz w:val="22"/>
              </w:rPr>
              <w:t>45,-</w:t>
            </w:r>
          </w:p>
        </w:tc>
      </w:tr>
      <w:tr w:rsidR="00744BF2">
        <w:tblPrEx>
          <w:tblCellMar>
            <w:top w:w="0" w:type="dxa"/>
            <w:bottom w:w="0" w:type="dxa"/>
          </w:tblCellMar>
        </w:tblPrEx>
        <w:trPr>
          <w:trHeight w:val="337"/>
        </w:trPr>
        <w:tc>
          <w:tcPr>
            <w:tcW w:w="4606" w:type="dxa"/>
          </w:tcPr>
          <w:p w:rsidR="00E340B6" w:rsidRDefault="00744BF2" w:rsidP="00E340B6">
            <w:pPr>
              <w:rPr>
                <w:rFonts w:ascii="Comic Sans MS" w:hAnsi="Comic Sans MS"/>
                <w:b/>
                <w:sz w:val="22"/>
              </w:rPr>
            </w:pPr>
            <w:r>
              <w:rPr>
                <w:rFonts w:ascii="Comic Sans MS" w:hAnsi="Comic Sans MS"/>
                <w:b/>
                <w:sz w:val="22"/>
              </w:rPr>
              <w:t>BIA-Messung</w:t>
            </w:r>
            <w:r w:rsidR="00C81379">
              <w:rPr>
                <w:rFonts w:ascii="Comic Sans MS" w:hAnsi="Comic Sans MS"/>
                <w:b/>
                <w:sz w:val="22"/>
              </w:rPr>
              <w:t xml:space="preserve"> </w:t>
            </w:r>
          </w:p>
          <w:p w:rsidR="00744BF2" w:rsidRDefault="00C81379" w:rsidP="00E340B6">
            <w:pPr>
              <w:rPr>
                <w:rFonts w:ascii="Comic Sans MS" w:hAnsi="Comic Sans MS"/>
                <w:sz w:val="18"/>
              </w:rPr>
            </w:pPr>
            <w:r>
              <w:rPr>
                <w:rFonts w:ascii="Comic Sans MS" w:hAnsi="Comic Sans MS"/>
                <w:b/>
                <w:sz w:val="22"/>
              </w:rPr>
              <w:t xml:space="preserve">CRS-Messung </w:t>
            </w:r>
            <w:r w:rsidRPr="00C81379">
              <w:rPr>
                <w:rFonts w:ascii="Comic Sans MS" w:hAnsi="Comic Sans MS"/>
                <w:sz w:val="18"/>
              </w:rPr>
              <w:t>Stoffwechsel-Check</w:t>
            </w:r>
          </w:p>
          <w:p w:rsidR="00E340B6" w:rsidRPr="00C81379" w:rsidRDefault="00E340B6" w:rsidP="00E340B6">
            <w:pPr>
              <w:rPr>
                <w:rFonts w:ascii="Comic Sans MS" w:hAnsi="Comic Sans MS"/>
                <w:b/>
                <w:sz w:val="22"/>
              </w:rPr>
            </w:pPr>
            <w:proofErr w:type="spellStart"/>
            <w:r w:rsidRPr="00E340B6">
              <w:rPr>
                <w:rFonts w:ascii="Comic Sans MS" w:hAnsi="Comic Sans MS"/>
                <w:b/>
                <w:sz w:val="22"/>
              </w:rPr>
              <w:t>Bio</w:t>
            </w:r>
            <w:proofErr w:type="spellEnd"/>
            <w:r w:rsidRPr="00E340B6">
              <w:rPr>
                <w:rFonts w:ascii="Comic Sans MS" w:hAnsi="Comic Sans MS"/>
                <w:b/>
                <w:sz w:val="22"/>
              </w:rPr>
              <w:t xml:space="preserve"> Scan</w:t>
            </w:r>
            <w:r>
              <w:rPr>
                <w:rFonts w:ascii="Comic Sans MS" w:hAnsi="Comic Sans MS"/>
                <w:b/>
                <w:sz w:val="22"/>
              </w:rPr>
              <w:t xml:space="preserve"> </w:t>
            </w:r>
            <w:r w:rsidRPr="00E340B6">
              <w:rPr>
                <w:rFonts w:ascii="Comic Sans MS" w:hAnsi="Comic Sans MS"/>
                <w:sz w:val="18"/>
              </w:rPr>
              <w:t>Stoffwechsel-Organ-Check</w:t>
            </w:r>
          </w:p>
        </w:tc>
        <w:tc>
          <w:tcPr>
            <w:tcW w:w="2977" w:type="dxa"/>
          </w:tcPr>
          <w:p w:rsidR="00744BF2" w:rsidRPr="002939BB" w:rsidRDefault="00C81379" w:rsidP="00744BF2">
            <w:pPr>
              <w:jc w:val="center"/>
              <w:rPr>
                <w:rFonts w:ascii="Comic Sans MS" w:hAnsi="Comic Sans MS"/>
                <w:b/>
                <w:sz w:val="22"/>
              </w:rPr>
            </w:pPr>
            <w:r>
              <w:rPr>
                <w:rFonts w:ascii="Comic Sans MS" w:hAnsi="Comic Sans MS"/>
                <w:b/>
                <w:sz w:val="22"/>
              </w:rPr>
              <w:t>35,-</w:t>
            </w:r>
          </w:p>
          <w:p w:rsidR="00744BF2" w:rsidRDefault="00C81379" w:rsidP="00C81379">
            <w:pPr>
              <w:jc w:val="center"/>
              <w:rPr>
                <w:rFonts w:ascii="Comic Sans MS" w:hAnsi="Comic Sans MS"/>
                <w:b/>
                <w:sz w:val="22"/>
              </w:rPr>
            </w:pPr>
            <w:r>
              <w:rPr>
                <w:rFonts w:ascii="Comic Sans MS" w:hAnsi="Comic Sans MS"/>
                <w:b/>
                <w:sz w:val="22"/>
              </w:rPr>
              <w:t>35,-</w:t>
            </w:r>
          </w:p>
          <w:p w:rsidR="00E340B6" w:rsidRPr="002939BB" w:rsidRDefault="00E340B6" w:rsidP="00C81379">
            <w:pPr>
              <w:jc w:val="center"/>
              <w:rPr>
                <w:rFonts w:ascii="Comic Sans MS" w:hAnsi="Comic Sans MS"/>
                <w:b/>
                <w:sz w:val="22"/>
              </w:rPr>
            </w:pPr>
            <w:r>
              <w:rPr>
                <w:rFonts w:ascii="Comic Sans MS" w:hAnsi="Comic Sans MS"/>
                <w:b/>
                <w:sz w:val="22"/>
              </w:rPr>
              <w:t>39,-</w:t>
            </w:r>
          </w:p>
        </w:tc>
      </w:tr>
      <w:tr w:rsidR="00744BF2">
        <w:tblPrEx>
          <w:tblCellMar>
            <w:top w:w="0" w:type="dxa"/>
            <w:bottom w:w="0" w:type="dxa"/>
          </w:tblCellMar>
        </w:tblPrEx>
        <w:trPr>
          <w:trHeight w:val="337"/>
        </w:trPr>
        <w:tc>
          <w:tcPr>
            <w:tcW w:w="4606" w:type="dxa"/>
          </w:tcPr>
          <w:p w:rsidR="00744BF2" w:rsidRDefault="00744BF2" w:rsidP="00C02503">
            <w:pPr>
              <w:rPr>
                <w:rFonts w:ascii="Comic Sans MS" w:hAnsi="Comic Sans MS"/>
                <w:b/>
                <w:sz w:val="22"/>
              </w:rPr>
            </w:pPr>
            <w:r>
              <w:rPr>
                <w:rFonts w:ascii="Comic Sans MS" w:hAnsi="Comic Sans MS"/>
                <w:b/>
                <w:sz w:val="22"/>
              </w:rPr>
              <w:t>Säure-Basen-Testung</w:t>
            </w:r>
            <w:r w:rsidR="00E340B6">
              <w:rPr>
                <w:rFonts w:ascii="Comic Sans MS" w:hAnsi="Comic Sans MS"/>
                <w:b/>
                <w:sz w:val="22"/>
              </w:rPr>
              <w:t xml:space="preserve"> </w:t>
            </w:r>
            <w:r w:rsidR="00E340B6" w:rsidRPr="00E340B6">
              <w:rPr>
                <w:rFonts w:ascii="Comic Sans MS" w:hAnsi="Comic Sans MS"/>
                <w:sz w:val="18"/>
              </w:rPr>
              <w:t>Set + Auswertung</w:t>
            </w:r>
          </w:p>
        </w:tc>
        <w:tc>
          <w:tcPr>
            <w:tcW w:w="2977" w:type="dxa"/>
          </w:tcPr>
          <w:p w:rsidR="00744BF2" w:rsidRPr="002939BB" w:rsidRDefault="00E340B6" w:rsidP="00744BF2">
            <w:pPr>
              <w:jc w:val="center"/>
              <w:rPr>
                <w:rFonts w:ascii="Comic Sans MS" w:hAnsi="Comic Sans MS"/>
                <w:b/>
                <w:sz w:val="22"/>
              </w:rPr>
            </w:pPr>
            <w:r>
              <w:rPr>
                <w:rFonts w:ascii="Comic Sans MS" w:hAnsi="Comic Sans MS"/>
                <w:b/>
                <w:sz w:val="22"/>
              </w:rPr>
              <w:t>25</w:t>
            </w:r>
            <w:r w:rsidR="00C81379">
              <w:rPr>
                <w:rFonts w:ascii="Comic Sans MS" w:hAnsi="Comic Sans MS"/>
                <w:b/>
                <w:sz w:val="22"/>
              </w:rPr>
              <w:t>,</w:t>
            </w:r>
            <w:r w:rsidR="0006666D">
              <w:rPr>
                <w:rFonts w:ascii="Comic Sans MS" w:hAnsi="Comic Sans MS"/>
                <w:b/>
                <w:sz w:val="22"/>
              </w:rPr>
              <w:t>-</w:t>
            </w:r>
          </w:p>
        </w:tc>
      </w:tr>
    </w:tbl>
    <w:p w:rsidR="007953EC" w:rsidRDefault="007953EC" w:rsidP="007953EC">
      <w:pPr>
        <w:jc w:val="center"/>
        <w:rPr>
          <w:rFonts w:ascii="Comic Sans MS" w:hAnsi="Comic Sans MS"/>
          <w:b/>
          <w:i/>
        </w:rPr>
      </w:pPr>
      <w:r>
        <w:rPr>
          <w:rFonts w:ascii="Comic Sans MS" w:hAnsi="Comic Sans MS"/>
          <w:b/>
          <w:i/>
        </w:rPr>
        <w:t>(Leistungen bei Hausbesuch zzgl.</w:t>
      </w:r>
      <w:r w:rsidR="002939BB">
        <w:rPr>
          <w:rFonts w:ascii="Comic Sans MS" w:hAnsi="Comic Sans MS"/>
          <w:b/>
          <w:i/>
        </w:rPr>
        <w:t xml:space="preserve"> </w:t>
      </w:r>
      <w:r>
        <w:rPr>
          <w:rFonts w:ascii="Comic Sans MS" w:hAnsi="Comic Sans MS"/>
          <w:b/>
          <w:i/>
        </w:rPr>
        <w:t>Fahrtkosten und sonstige Unkosten)</w:t>
      </w:r>
    </w:p>
    <w:p w:rsidR="00D134FC" w:rsidRPr="00E340B6" w:rsidRDefault="00D134FC" w:rsidP="007953EC">
      <w:pPr>
        <w:jc w:val="center"/>
        <w:rPr>
          <w:rFonts w:ascii="Comic Sans MS" w:hAnsi="Comic Sans MS"/>
          <w:b/>
          <w:i/>
          <w:sz w:val="8"/>
          <w:szCs w:val="8"/>
        </w:rPr>
      </w:pPr>
    </w:p>
    <w:p w:rsidR="007953EC" w:rsidRDefault="007953EC" w:rsidP="007953EC">
      <w:pPr>
        <w:jc w:val="center"/>
        <w:rPr>
          <w:rFonts w:ascii="Comic Sans MS" w:hAnsi="Comic Sans MS"/>
          <w:i/>
          <w:iCs/>
          <w:sz w:val="16"/>
        </w:rPr>
      </w:pPr>
      <w:r>
        <w:rPr>
          <w:rFonts w:ascii="Comic Sans MS" w:hAnsi="Comic Sans MS"/>
          <w:i/>
          <w:iCs/>
          <w:sz w:val="16"/>
        </w:rPr>
        <w:t xml:space="preserve">Werden Beratungstermine nicht rechtzeitig abgesagt, </w:t>
      </w:r>
      <w:r w:rsidR="00E340B6">
        <w:rPr>
          <w:rFonts w:ascii="Comic Sans MS" w:hAnsi="Comic Sans MS"/>
          <w:i/>
          <w:iCs/>
          <w:sz w:val="16"/>
        </w:rPr>
        <w:t>werden</w:t>
      </w:r>
      <w:r>
        <w:rPr>
          <w:rFonts w:ascii="Comic Sans MS" w:hAnsi="Comic Sans MS"/>
          <w:i/>
          <w:iCs/>
          <w:sz w:val="16"/>
        </w:rPr>
        <w:t xml:space="preserve"> diese </w:t>
      </w:r>
      <w:r w:rsidR="00E340B6">
        <w:rPr>
          <w:rFonts w:ascii="Comic Sans MS" w:hAnsi="Comic Sans MS"/>
          <w:i/>
          <w:iCs/>
          <w:sz w:val="16"/>
        </w:rPr>
        <w:t>mit</w:t>
      </w:r>
      <w:r>
        <w:rPr>
          <w:rFonts w:ascii="Comic Sans MS" w:hAnsi="Comic Sans MS"/>
          <w:i/>
          <w:iCs/>
          <w:sz w:val="16"/>
        </w:rPr>
        <w:t xml:space="preserve"> </w:t>
      </w:r>
      <w:r w:rsidR="00E340B6">
        <w:rPr>
          <w:rFonts w:ascii="Comic Sans MS" w:hAnsi="Comic Sans MS"/>
          <w:i/>
          <w:iCs/>
          <w:sz w:val="16"/>
        </w:rPr>
        <w:t>35,- € in Rechnung gesetzt</w:t>
      </w:r>
      <w:r>
        <w:rPr>
          <w:rFonts w:ascii="Comic Sans MS" w:hAnsi="Comic Sans MS"/>
          <w:i/>
          <w:iCs/>
          <w:sz w:val="16"/>
        </w:rPr>
        <w:t>!</w:t>
      </w:r>
    </w:p>
    <w:p w:rsidR="007953EC" w:rsidRDefault="007953EC" w:rsidP="007953EC">
      <w:pPr>
        <w:jc w:val="center"/>
        <w:rPr>
          <w:rFonts w:ascii="Comic Sans MS" w:hAnsi="Comic Sans MS"/>
          <w:i/>
          <w:iCs/>
          <w:sz w:val="16"/>
        </w:rPr>
      </w:pPr>
      <w:r>
        <w:rPr>
          <w:rFonts w:ascii="Comic Sans MS" w:hAnsi="Comic Sans MS"/>
          <w:i/>
          <w:iCs/>
          <w:sz w:val="16"/>
        </w:rPr>
        <w:t xml:space="preserve"> Die Bezahlung erfolgt bar oder per ÜW auf mein Konto. </w:t>
      </w:r>
    </w:p>
    <w:p w:rsidR="007953EC" w:rsidRDefault="007953EC" w:rsidP="007953EC">
      <w:pPr>
        <w:jc w:val="center"/>
        <w:rPr>
          <w:rFonts w:ascii="Comic Sans MS" w:hAnsi="Comic Sans MS"/>
          <w:i/>
          <w:iCs/>
          <w:sz w:val="16"/>
        </w:rPr>
      </w:pPr>
      <w:r>
        <w:rPr>
          <w:rFonts w:ascii="Comic Sans MS" w:hAnsi="Comic Sans MS"/>
          <w:i/>
          <w:iCs/>
          <w:sz w:val="16"/>
        </w:rPr>
        <w:t>Bei Einreichen der Gesamtrechnung an Ihre Krankenkasse, können Sie laut § 43 SGB V</w:t>
      </w:r>
    </w:p>
    <w:p w:rsidR="007953EC" w:rsidRDefault="007953EC" w:rsidP="007953EC">
      <w:pPr>
        <w:jc w:val="center"/>
        <w:rPr>
          <w:rFonts w:ascii="Comic Sans MS" w:hAnsi="Comic Sans MS"/>
          <w:i/>
          <w:iCs/>
          <w:sz w:val="16"/>
        </w:rPr>
      </w:pPr>
      <w:r>
        <w:rPr>
          <w:rFonts w:ascii="Comic Sans MS" w:hAnsi="Comic Sans MS"/>
          <w:i/>
          <w:iCs/>
          <w:sz w:val="16"/>
        </w:rPr>
        <w:t>eine anteilige Kostenerstattung beantragen. Ernährungsberatungsleistungen sind  beim VDD zertifiziert!</w:t>
      </w:r>
    </w:p>
    <w:p w:rsidR="008E79C7" w:rsidRPr="00E340B6" w:rsidRDefault="008E79C7">
      <w:pPr>
        <w:rPr>
          <w:rFonts w:ascii="Comic Sans MS" w:hAnsi="Comic Sans MS"/>
          <w:sz w:val="12"/>
          <w:szCs w:val="12"/>
        </w:rPr>
      </w:pPr>
    </w:p>
    <w:p w:rsidR="00F8693E" w:rsidRDefault="007953EC" w:rsidP="007953EC">
      <w:pPr>
        <w:rPr>
          <w:rFonts w:ascii="Comic Sans MS" w:hAnsi="Comic Sans MS"/>
          <w:b/>
        </w:rPr>
      </w:pPr>
      <w:r>
        <w:rPr>
          <w:rFonts w:ascii="Comic Sans MS" w:hAnsi="Comic Sans MS"/>
          <w:b/>
        </w:rPr>
        <w:t>*</w:t>
      </w:r>
      <w:r w:rsidR="002C4026">
        <w:rPr>
          <w:rFonts w:ascii="Comic Sans MS" w:hAnsi="Comic Sans MS"/>
          <w:b/>
        </w:rPr>
        <w:t>Kostenübernahme</w:t>
      </w:r>
      <w:r w:rsidR="00306F2E">
        <w:rPr>
          <w:rFonts w:ascii="Comic Sans MS" w:hAnsi="Comic Sans MS"/>
          <w:b/>
        </w:rPr>
        <w:t xml:space="preserve"> von Ernährungsberatungsleistungen durch die Krankenkassen</w:t>
      </w:r>
    </w:p>
    <w:p w:rsidR="00306F2E" w:rsidRPr="008E79C7" w:rsidRDefault="007953EC" w:rsidP="00306F2E">
      <w:pPr>
        <w:rPr>
          <w:rFonts w:ascii="Comic Sans MS" w:hAnsi="Comic Sans MS"/>
          <w:b/>
          <w:sz w:val="14"/>
          <w:szCs w:val="14"/>
        </w:rPr>
      </w:pPr>
      <w:r w:rsidRPr="008E79C7">
        <w:rPr>
          <w:rFonts w:ascii="Comic Sans MS" w:hAnsi="Comic Sans MS"/>
          <w:b/>
          <w:sz w:val="14"/>
          <w:szCs w:val="14"/>
        </w:rPr>
        <w:t>Umfang der Bezuschussung:</w:t>
      </w:r>
    </w:p>
    <w:p w:rsidR="00306F2E" w:rsidRPr="008E79C7" w:rsidRDefault="002C4026" w:rsidP="00306F2E">
      <w:pPr>
        <w:rPr>
          <w:rFonts w:ascii="Comic Sans MS" w:hAnsi="Comic Sans MS"/>
          <w:sz w:val="14"/>
          <w:szCs w:val="14"/>
        </w:rPr>
      </w:pPr>
      <w:r w:rsidRPr="008E79C7">
        <w:rPr>
          <w:rFonts w:ascii="Comic Sans MS" w:hAnsi="Comic Sans MS"/>
          <w:sz w:val="14"/>
          <w:szCs w:val="14"/>
        </w:rPr>
        <w:t xml:space="preserve">In der Regel werden 80-85% der entstanden Kosten von den Krankenkassen bezuschusst. Der Verband der Angestellten-Krankenkassen (VdAK) in welchem u.a. die DAK, die TK, die BEK und die KKH zusammengeschlossen sind, hat eine Vereinbarung zur Übernahme von Ernährungsberatungsleitungen getroffen. Hieran orientieren sich zumeist auch die anderen Kassen. </w:t>
      </w:r>
    </w:p>
    <w:tbl>
      <w:tblPr>
        <w:tblW w:w="4256"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3261"/>
      </w:tblGrid>
      <w:tr w:rsidR="008E79C7" w:rsidRPr="00FA64B0" w:rsidTr="00FA64B0">
        <w:tc>
          <w:tcPr>
            <w:tcW w:w="5000" w:type="pct"/>
            <w:gridSpan w:val="2"/>
          </w:tcPr>
          <w:p w:rsidR="008E79C7" w:rsidRPr="00FA64B0" w:rsidRDefault="008E79C7" w:rsidP="00FA64B0">
            <w:pPr>
              <w:jc w:val="center"/>
              <w:rPr>
                <w:rFonts w:ascii="Comic Sans MS" w:hAnsi="Comic Sans MS"/>
                <w:sz w:val="14"/>
                <w:szCs w:val="14"/>
              </w:rPr>
            </w:pPr>
            <w:r w:rsidRPr="00FA64B0">
              <w:rPr>
                <w:rFonts w:ascii="Comic Sans MS" w:hAnsi="Comic Sans MS"/>
                <w:sz w:val="14"/>
                <w:szCs w:val="14"/>
              </w:rPr>
              <w:t>Einzelberatung n.§43 SGB V</w:t>
            </w:r>
          </w:p>
        </w:tc>
      </w:tr>
      <w:tr w:rsidR="0068683E" w:rsidRPr="00FA64B0" w:rsidTr="00FA64B0">
        <w:tc>
          <w:tcPr>
            <w:tcW w:w="2937" w:type="pct"/>
          </w:tcPr>
          <w:p w:rsidR="0068683E" w:rsidRPr="00FA64B0" w:rsidRDefault="0068683E" w:rsidP="00306F2E">
            <w:pPr>
              <w:rPr>
                <w:rFonts w:ascii="Comic Sans MS" w:hAnsi="Comic Sans MS"/>
                <w:sz w:val="14"/>
                <w:szCs w:val="14"/>
              </w:rPr>
            </w:pPr>
            <w:r w:rsidRPr="00FA64B0">
              <w:rPr>
                <w:rFonts w:ascii="Comic Sans MS" w:hAnsi="Comic Sans MS"/>
                <w:sz w:val="14"/>
                <w:szCs w:val="14"/>
              </w:rPr>
              <w:t>Erstgespräch auf Verordnung</w:t>
            </w:r>
          </w:p>
        </w:tc>
        <w:tc>
          <w:tcPr>
            <w:tcW w:w="2063" w:type="pct"/>
          </w:tcPr>
          <w:p w:rsidR="0068683E" w:rsidRPr="00FA64B0" w:rsidRDefault="0068683E" w:rsidP="00306F2E">
            <w:pPr>
              <w:rPr>
                <w:rFonts w:ascii="Comic Sans MS" w:hAnsi="Comic Sans MS"/>
                <w:sz w:val="14"/>
                <w:szCs w:val="14"/>
              </w:rPr>
            </w:pPr>
            <w:r w:rsidRPr="00FA64B0">
              <w:rPr>
                <w:rFonts w:ascii="Comic Sans MS" w:hAnsi="Comic Sans MS"/>
                <w:sz w:val="14"/>
                <w:szCs w:val="14"/>
              </w:rPr>
              <w:t>35,-</w:t>
            </w:r>
            <w:r w:rsidR="0006666D">
              <w:rPr>
                <w:rFonts w:ascii="Comic Sans MS" w:hAnsi="Comic Sans MS"/>
                <w:sz w:val="14"/>
                <w:szCs w:val="14"/>
              </w:rPr>
              <w:t xml:space="preserve"> bis 54,- </w:t>
            </w:r>
            <w:r w:rsidRPr="00FA64B0">
              <w:rPr>
                <w:rFonts w:ascii="Comic Sans MS" w:hAnsi="Comic Sans MS"/>
                <w:sz w:val="14"/>
                <w:szCs w:val="14"/>
              </w:rPr>
              <w:t>€</w:t>
            </w:r>
          </w:p>
        </w:tc>
      </w:tr>
      <w:tr w:rsidR="0068683E" w:rsidRPr="00FA64B0" w:rsidTr="00FA64B0">
        <w:tc>
          <w:tcPr>
            <w:tcW w:w="2937" w:type="pct"/>
          </w:tcPr>
          <w:p w:rsidR="0068683E" w:rsidRPr="00FA64B0" w:rsidRDefault="0068683E" w:rsidP="00306F2E">
            <w:pPr>
              <w:rPr>
                <w:rFonts w:ascii="Comic Sans MS" w:hAnsi="Comic Sans MS"/>
                <w:sz w:val="14"/>
                <w:szCs w:val="14"/>
              </w:rPr>
            </w:pPr>
            <w:r w:rsidRPr="00FA64B0">
              <w:rPr>
                <w:rFonts w:ascii="Comic Sans MS" w:hAnsi="Comic Sans MS"/>
                <w:sz w:val="14"/>
                <w:szCs w:val="14"/>
              </w:rPr>
              <w:t>Folgeberatungen (bis zu 4X)</w:t>
            </w:r>
          </w:p>
        </w:tc>
        <w:tc>
          <w:tcPr>
            <w:tcW w:w="2063" w:type="pct"/>
          </w:tcPr>
          <w:p w:rsidR="0068683E" w:rsidRPr="00FA64B0" w:rsidRDefault="0068683E" w:rsidP="00306F2E">
            <w:pPr>
              <w:rPr>
                <w:rFonts w:ascii="Comic Sans MS" w:hAnsi="Comic Sans MS"/>
                <w:sz w:val="14"/>
                <w:szCs w:val="14"/>
              </w:rPr>
            </w:pPr>
            <w:r w:rsidRPr="00FA64B0">
              <w:rPr>
                <w:rFonts w:ascii="Comic Sans MS" w:hAnsi="Comic Sans MS"/>
                <w:sz w:val="14"/>
                <w:szCs w:val="14"/>
              </w:rPr>
              <w:t>23,-</w:t>
            </w:r>
            <w:r w:rsidR="0006666D">
              <w:rPr>
                <w:rFonts w:ascii="Comic Sans MS" w:hAnsi="Comic Sans MS"/>
                <w:sz w:val="14"/>
                <w:szCs w:val="14"/>
              </w:rPr>
              <w:t xml:space="preserve"> bis 35,- </w:t>
            </w:r>
            <w:r w:rsidRPr="00FA64B0">
              <w:rPr>
                <w:rFonts w:ascii="Comic Sans MS" w:hAnsi="Comic Sans MS"/>
                <w:sz w:val="14"/>
                <w:szCs w:val="14"/>
              </w:rPr>
              <w:t>€</w:t>
            </w:r>
          </w:p>
        </w:tc>
      </w:tr>
      <w:tr w:rsidR="0068683E" w:rsidRPr="005850D1" w:rsidTr="00FA64B0">
        <w:tc>
          <w:tcPr>
            <w:tcW w:w="2937" w:type="pct"/>
          </w:tcPr>
          <w:p w:rsidR="0068683E" w:rsidRPr="00FA64B0" w:rsidRDefault="0068683E" w:rsidP="00306F2E">
            <w:pPr>
              <w:rPr>
                <w:rFonts w:ascii="Comic Sans MS" w:hAnsi="Comic Sans MS"/>
                <w:sz w:val="14"/>
                <w:szCs w:val="14"/>
              </w:rPr>
            </w:pPr>
            <w:r w:rsidRPr="00FA64B0">
              <w:rPr>
                <w:rFonts w:ascii="Comic Sans MS" w:hAnsi="Comic Sans MS"/>
                <w:sz w:val="14"/>
                <w:szCs w:val="14"/>
              </w:rPr>
              <w:t>Gruppenberatung n. § 20 SGB V</w:t>
            </w:r>
          </w:p>
        </w:tc>
        <w:tc>
          <w:tcPr>
            <w:tcW w:w="2063" w:type="pct"/>
          </w:tcPr>
          <w:p w:rsidR="0068683E" w:rsidRPr="005850D1" w:rsidRDefault="0068683E" w:rsidP="00306F2E">
            <w:pPr>
              <w:rPr>
                <w:rFonts w:ascii="Comic Sans MS" w:hAnsi="Comic Sans MS"/>
                <w:i/>
                <w:sz w:val="14"/>
                <w:szCs w:val="14"/>
              </w:rPr>
            </w:pPr>
            <w:r w:rsidRPr="005850D1">
              <w:rPr>
                <w:rFonts w:ascii="Comic Sans MS" w:hAnsi="Comic Sans MS"/>
                <w:i/>
                <w:sz w:val="14"/>
                <w:szCs w:val="14"/>
              </w:rPr>
              <w:t>bis zu 80</w:t>
            </w:r>
            <w:r w:rsidR="0006666D">
              <w:rPr>
                <w:rFonts w:ascii="Comic Sans MS" w:hAnsi="Comic Sans MS"/>
                <w:i/>
                <w:sz w:val="14"/>
                <w:szCs w:val="14"/>
              </w:rPr>
              <w:t>,-</w:t>
            </w:r>
            <w:r w:rsidRPr="005850D1">
              <w:rPr>
                <w:rFonts w:ascii="Comic Sans MS" w:hAnsi="Comic Sans MS"/>
                <w:i/>
                <w:sz w:val="14"/>
                <w:szCs w:val="14"/>
              </w:rPr>
              <w:t xml:space="preserve">€ </w:t>
            </w:r>
            <w:r w:rsidR="005850D1" w:rsidRPr="005850D1">
              <w:rPr>
                <w:rFonts w:ascii="Comic Sans MS" w:hAnsi="Comic Sans MS"/>
                <w:i/>
                <w:sz w:val="14"/>
                <w:szCs w:val="14"/>
              </w:rPr>
              <w:t>bzw. 80% der entstanden Kosten</w:t>
            </w:r>
            <w:r w:rsidR="00883847">
              <w:rPr>
                <w:rFonts w:ascii="Comic Sans MS" w:hAnsi="Comic Sans MS"/>
                <w:i/>
                <w:sz w:val="14"/>
                <w:szCs w:val="14"/>
              </w:rPr>
              <w:t xml:space="preserve"> </w:t>
            </w:r>
            <w:r w:rsidRPr="005850D1">
              <w:rPr>
                <w:rFonts w:ascii="Comic Sans MS" w:hAnsi="Comic Sans MS"/>
                <w:i/>
                <w:sz w:val="14"/>
                <w:szCs w:val="14"/>
              </w:rPr>
              <w:t>pro Kurs bei regelmäßiger Teilnahme</w:t>
            </w:r>
          </w:p>
        </w:tc>
      </w:tr>
    </w:tbl>
    <w:p w:rsidR="0068683E" w:rsidRPr="008E79C7" w:rsidRDefault="004F3EC2" w:rsidP="00306F2E">
      <w:pPr>
        <w:rPr>
          <w:rFonts w:ascii="Comic Sans MS" w:hAnsi="Comic Sans MS"/>
          <w:sz w:val="14"/>
          <w:szCs w:val="14"/>
        </w:rPr>
      </w:pPr>
      <w:r>
        <w:rPr>
          <w:rFonts w:ascii="Comic Sans MS" w:hAnsi="Comic Sans MS"/>
          <w:sz w:val="14"/>
          <w:szCs w:val="14"/>
        </w:rPr>
        <w:t>Einige Kassen erbitten zuvor einen Kostenvoranschlag, e</w:t>
      </w:r>
      <w:r w:rsidR="0068683E" w:rsidRPr="008E79C7">
        <w:rPr>
          <w:rFonts w:ascii="Comic Sans MS" w:hAnsi="Comic Sans MS"/>
          <w:sz w:val="14"/>
          <w:szCs w:val="14"/>
        </w:rPr>
        <w:t>s ist zu empfehlen, sich bei den entsprechenden Sachbearbeitern der eigenen Kasse, über die jeweilige Kostenbezuschussung eine Zusage vor Beginn der Beratung einzuholen!</w:t>
      </w:r>
    </w:p>
    <w:p w:rsidR="007953EC" w:rsidRPr="008E79C7" w:rsidRDefault="0068683E" w:rsidP="00306F2E">
      <w:pPr>
        <w:rPr>
          <w:rFonts w:ascii="Comic Sans MS" w:hAnsi="Comic Sans MS"/>
          <w:b/>
          <w:sz w:val="14"/>
          <w:szCs w:val="14"/>
        </w:rPr>
      </w:pPr>
      <w:r w:rsidRPr="008E79C7">
        <w:rPr>
          <w:rFonts w:ascii="Comic Sans MS" w:hAnsi="Comic Sans MS"/>
          <w:b/>
          <w:sz w:val="14"/>
          <w:szCs w:val="14"/>
        </w:rPr>
        <w:t>Kostenübernahme</w:t>
      </w:r>
      <w:r w:rsidR="007953EC" w:rsidRPr="008E79C7">
        <w:rPr>
          <w:rFonts w:ascii="Comic Sans MS" w:hAnsi="Comic Sans MS"/>
          <w:b/>
          <w:sz w:val="14"/>
          <w:szCs w:val="14"/>
        </w:rPr>
        <w:t>:</w:t>
      </w:r>
    </w:p>
    <w:p w:rsidR="00606FCF" w:rsidRDefault="007953EC">
      <w:pPr>
        <w:rPr>
          <w:rFonts w:ascii="Comic Sans MS" w:hAnsi="Comic Sans MS"/>
          <w:sz w:val="14"/>
          <w:szCs w:val="14"/>
        </w:rPr>
      </w:pPr>
      <w:r w:rsidRPr="008E79C7">
        <w:rPr>
          <w:rFonts w:ascii="Comic Sans MS" w:hAnsi="Comic Sans MS"/>
          <w:sz w:val="14"/>
          <w:szCs w:val="14"/>
        </w:rPr>
        <w:t>E</w:t>
      </w:r>
      <w:r w:rsidR="0068683E" w:rsidRPr="008E79C7">
        <w:rPr>
          <w:rFonts w:ascii="Comic Sans MS" w:hAnsi="Comic Sans MS"/>
          <w:sz w:val="14"/>
          <w:szCs w:val="14"/>
        </w:rPr>
        <w:t xml:space="preserve">rfolgt nach Einreichen der </w:t>
      </w:r>
      <w:r w:rsidRPr="008E79C7">
        <w:rPr>
          <w:rFonts w:ascii="Comic Sans MS" w:hAnsi="Comic Sans MS"/>
          <w:sz w:val="14"/>
          <w:szCs w:val="14"/>
        </w:rPr>
        <w:t>ärztlichen Verordnung/Notwendigkeitsbescheinigung/Rezept</w:t>
      </w:r>
      <w:r w:rsidR="00606FCF">
        <w:rPr>
          <w:rFonts w:ascii="Comic Sans MS" w:hAnsi="Comic Sans MS"/>
          <w:sz w:val="14"/>
          <w:szCs w:val="14"/>
        </w:rPr>
        <w:t xml:space="preserve"> </w:t>
      </w:r>
    </w:p>
    <w:p w:rsidR="00F8693E" w:rsidRPr="008E79C7" w:rsidRDefault="007953EC">
      <w:pPr>
        <w:rPr>
          <w:rFonts w:ascii="Comic Sans MS" w:hAnsi="Comic Sans MS"/>
          <w:sz w:val="14"/>
          <w:szCs w:val="14"/>
        </w:rPr>
      </w:pPr>
      <w:r w:rsidRPr="008E79C7">
        <w:rPr>
          <w:rFonts w:ascii="Comic Sans MS" w:hAnsi="Comic Sans MS"/>
          <w:sz w:val="14"/>
          <w:szCs w:val="14"/>
        </w:rPr>
        <w:t xml:space="preserve">mit der Original </w:t>
      </w:r>
      <w:r w:rsidR="00606FCF">
        <w:rPr>
          <w:rFonts w:ascii="Comic Sans MS" w:hAnsi="Comic Sans MS"/>
          <w:sz w:val="14"/>
          <w:szCs w:val="14"/>
        </w:rPr>
        <w:t>-A</w:t>
      </w:r>
      <w:r w:rsidR="0068683E" w:rsidRPr="008E79C7">
        <w:rPr>
          <w:rFonts w:ascii="Comic Sans MS" w:hAnsi="Comic Sans MS"/>
          <w:sz w:val="14"/>
          <w:szCs w:val="14"/>
        </w:rPr>
        <w:t>bschlussrechnung</w:t>
      </w:r>
      <w:r w:rsidRPr="008E79C7">
        <w:rPr>
          <w:rFonts w:ascii="Comic Sans MS" w:hAnsi="Comic Sans MS"/>
          <w:sz w:val="14"/>
          <w:szCs w:val="14"/>
        </w:rPr>
        <w:t>/Teilnahmebescheinigung</w:t>
      </w:r>
      <w:r w:rsidR="0068683E" w:rsidRPr="008E79C7">
        <w:rPr>
          <w:rFonts w:ascii="Comic Sans MS" w:hAnsi="Comic Sans MS"/>
          <w:sz w:val="14"/>
          <w:szCs w:val="14"/>
        </w:rPr>
        <w:t xml:space="preserve"> an die jeweilige Krankenkasse!</w:t>
      </w:r>
    </w:p>
    <w:sectPr w:rsidR="00F8693E" w:rsidRPr="008E79C7">
      <w:headerReference w:type="default" r:id="rId10"/>
      <w:footerReference w:type="default" r:id="rId11"/>
      <w:pgSz w:w="11906" w:h="16838"/>
      <w:pgMar w:top="1701" w:right="1418"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F48" w:rsidRDefault="003F7F48">
      <w:r>
        <w:separator/>
      </w:r>
    </w:p>
  </w:endnote>
  <w:endnote w:type="continuationSeparator" w:id="0">
    <w:p w:rsidR="003F7F48" w:rsidRDefault="003F7F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2D1" w:rsidRDefault="00B232D1" w:rsidP="008E79C7">
    <w:pPr>
      <w:pStyle w:val="berschrift3"/>
    </w:pPr>
    <w:r>
      <w:t>Commerzbank Fulda  BLZ 530 400 12, K</w:t>
    </w:r>
    <w:r w:rsidR="004F3EC2">
      <w:t xml:space="preserve">to. </w:t>
    </w:r>
    <w:r>
      <w:t xml:space="preserve">1997725  </w:t>
    </w:r>
  </w:p>
  <w:p w:rsidR="00B232D1" w:rsidRDefault="00B232D1" w:rsidP="008E79C7">
    <w:pPr>
      <w:pStyle w:val="berschrift3"/>
    </w:pPr>
    <w:r>
      <w:t>IBAN: DE66 5304 0012 0199 7725 00       BIC: COBADEFFXXX</w:t>
    </w:r>
  </w:p>
  <w:p w:rsidR="00B232D1" w:rsidRDefault="00B232D1" w:rsidP="008E79C7">
    <w:pPr>
      <w:jc w:val="center"/>
      <w:rPr>
        <w:rFonts w:ascii="Comic Sans MS" w:hAnsi="Comic Sans MS"/>
        <w:i/>
      </w:rPr>
    </w:pPr>
    <w:r>
      <w:rPr>
        <w:rFonts w:ascii="Comic Sans MS" w:hAnsi="Comic Sans MS"/>
        <w:i/>
      </w:rPr>
      <w:t>Steuernummer: 018 886 30297</w:t>
    </w:r>
  </w:p>
  <w:p w:rsidR="00B232D1" w:rsidRDefault="00B232D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F48" w:rsidRDefault="003F7F48">
      <w:r>
        <w:separator/>
      </w:r>
    </w:p>
  </w:footnote>
  <w:footnote w:type="continuationSeparator" w:id="0">
    <w:p w:rsidR="003F7F48" w:rsidRDefault="003F7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2D1" w:rsidRPr="008F4CE6" w:rsidRDefault="00116FDB">
    <w:pPr>
      <w:pStyle w:val="Kopfzeile"/>
      <w:rPr>
        <w:rFonts w:ascii="Comic Sans MS" w:hAnsi="Comic Sans MS"/>
        <w:sz w:val="16"/>
        <w:szCs w:val="16"/>
      </w:rPr>
    </w:pPr>
    <w:r>
      <w:rPr>
        <w:rFonts w:ascii="Comic Sans MS" w:hAnsi="Comic Sans MS"/>
        <w:sz w:val="16"/>
        <w:szCs w:val="16"/>
      </w:rPr>
      <w:t>Stand 12</w:t>
    </w:r>
    <w:r w:rsidR="00E340B6">
      <w:rPr>
        <w:rFonts w:ascii="Comic Sans MS" w:hAnsi="Comic Sans MS"/>
        <w:sz w:val="16"/>
        <w:szCs w:val="16"/>
      </w:rPr>
      <w:t>-2017</w:t>
    </w:r>
  </w:p>
  <w:p w:rsidR="00B232D1" w:rsidRPr="008F4CE6" w:rsidRDefault="00B232D1">
    <w:pPr>
      <w:pStyle w:val="Kopfzeile"/>
      <w:rPr>
        <w:rFonts w:ascii="Comic Sans MS" w:hAnsi="Comic Sans M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F5404"/>
    <w:multiLevelType w:val="hybridMultilevel"/>
    <w:tmpl w:val="E12869BA"/>
    <w:lvl w:ilvl="0" w:tplc="04070001">
      <w:start w:val="2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2503"/>
    <w:rsid w:val="0006666D"/>
    <w:rsid w:val="00116FDB"/>
    <w:rsid w:val="001635A1"/>
    <w:rsid w:val="002939BB"/>
    <w:rsid w:val="002C4026"/>
    <w:rsid w:val="00306F2E"/>
    <w:rsid w:val="003933E3"/>
    <w:rsid w:val="003F1A76"/>
    <w:rsid w:val="003F7F48"/>
    <w:rsid w:val="004F3EC2"/>
    <w:rsid w:val="005850D1"/>
    <w:rsid w:val="005C01F7"/>
    <w:rsid w:val="00606FCF"/>
    <w:rsid w:val="0068683E"/>
    <w:rsid w:val="00700978"/>
    <w:rsid w:val="00744BF2"/>
    <w:rsid w:val="007953EC"/>
    <w:rsid w:val="00883847"/>
    <w:rsid w:val="008E79C7"/>
    <w:rsid w:val="008F4CE6"/>
    <w:rsid w:val="00B232D1"/>
    <w:rsid w:val="00BA33D5"/>
    <w:rsid w:val="00BD353C"/>
    <w:rsid w:val="00C02503"/>
    <w:rsid w:val="00C81379"/>
    <w:rsid w:val="00CC4A87"/>
    <w:rsid w:val="00CE6380"/>
    <w:rsid w:val="00D134FC"/>
    <w:rsid w:val="00DB7342"/>
    <w:rsid w:val="00E340B6"/>
    <w:rsid w:val="00E42978"/>
    <w:rsid w:val="00F171B5"/>
    <w:rsid w:val="00F70E5C"/>
    <w:rsid w:val="00F84B12"/>
    <w:rsid w:val="00F8693E"/>
    <w:rsid w:val="00F93348"/>
    <w:rsid w:val="00FA46F2"/>
    <w:rsid w:val="00FA64B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Comic Sans MS" w:hAnsi="Comic Sans MS"/>
      <w:sz w:val="24"/>
      <w:u w:val="single"/>
    </w:rPr>
  </w:style>
  <w:style w:type="paragraph" w:styleId="berschrift2">
    <w:name w:val="heading 2"/>
    <w:basedOn w:val="Standard"/>
    <w:next w:val="Standard"/>
    <w:qFormat/>
    <w:pPr>
      <w:keepNext/>
      <w:jc w:val="right"/>
      <w:outlineLvl w:val="1"/>
    </w:pPr>
    <w:rPr>
      <w:rFonts w:ascii="Comic Sans MS" w:hAnsi="Comic Sans MS"/>
      <w:b/>
    </w:rPr>
  </w:style>
  <w:style w:type="paragraph" w:styleId="berschrift3">
    <w:name w:val="heading 3"/>
    <w:basedOn w:val="Standard"/>
    <w:next w:val="Standard"/>
    <w:qFormat/>
    <w:pPr>
      <w:keepNext/>
      <w:jc w:val="center"/>
      <w:outlineLvl w:val="2"/>
    </w:pPr>
    <w:rPr>
      <w:rFonts w:ascii="Comic Sans MS" w:hAnsi="Comic Sans MS"/>
      <w:i/>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Pr>
      <w:color w:val="0000FF"/>
      <w:u w:val="single"/>
    </w:rPr>
  </w:style>
  <w:style w:type="table" w:styleId="Tabellengitternetz">
    <w:name w:val="Table Grid"/>
    <w:basedOn w:val="NormaleTabelle"/>
    <w:rsid w:val="00686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8E79C7"/>
    <w:pPr>
      <w:tabs>
        <w:tab w:val="center" w:pos="4536"/>
        <w:tab w:val="right" w:pos="9072"/>
      </w:tabs>
    </w:pPr>
  </w:style>
  <w:style w:type="paragraph" w:styleId="Fuzeile">
    <w:name w:val="footer"/>
    <w:basedOn w:val="Standard"/>
    <w:rsid w:val="008E79C7"/>
    <w:pPr>
      <w:tabs>
        <w:tab w:val="center" w:pos="4536"/>
        <w:tab w:val="right" w:pos="9072"/>
      </w:tabs>
    </w:pPr>
  </w:style>
  <w:style w:type="paragraph" w:styleId="Sprechblasentext">
    <w:name w:val="Balloon Text"/>
    <w:basedOn w:val="Standard"/>
    <w:link w:val="SprechblasentextZchn"/>
    <w:uiPriority w:val="99"/>
    <w:semiHidden/>
    <w:unhideWhenUsed/>
    <w:rsid w:val="00D134F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34FC"/>
    <w:rPr>
      <w:rFonts w:ascii="Tahoma" w:hAnsi="Tahoma" w:cs="Tahoma"/>
      <w:sz w:val="16"/>
      <w:szCs w:val="16"/>
    </w:rPr>
  </w:style>
  <w:style w:type="character" w:customStyle="1" w:styleId="KopfzeileZchn">
    <w:name w:val="Kopfzeile Zchn"/>
    <w:basedOn w:val="Absatz-Standardschriftart"/>
    <w:link w:val="Kopfzeile"/>
    <w:uiPriority w:val="99"/>
    <w:rsid w:val="008F4C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zeinfo@web.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z-ernaehrungsinfo.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2223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Ursula Zimmermann</vt:lpstr>
    </vt:vector>
  </TitlesOfParts>
  <Company> </Company>
  <LinksUpToDate>false</LinksUpToDate>
  <CharactersWithSpaces>2512</CharactersWithSpaces>
  <SharedDoc>false</SharedDoc>
  <HLinks>
    <vt:vector size="12" baseType="variant">
      <vt:variant>
        <vt:i4>6160462</vt:i4>
      </vt:variant>
      <vt:variant>
        <vt:i4>3</vt:i4>
      </vt:variant>
      <vt:variant>
        <vt:i4>0</vt:i4>
      </vt:variant>
      <vt:variant>
        <vt:i4>5</vt:i4>
      </vt:variant>
      <vt:variant>
        <vt:lpwstr>http://www.uz-ernaehrungsinfo.de/</vt:lpwstr>
      </vt:variant>
      <vt:variant>
        <vt:lpwstr/>
      </vt:variant>
      <vt:variant>
        <vt:i4>131124</vt:i4>
      </vt:variant>
      <vt:variant>
        <vt:i4>0</vt:i4>
      </vt:variant>
      <vt:variant>
        <vt:i4>0</vt:i4>
      </vt:variant>
      <vt:variant>
        <vt:i4>5</vt:i4>
      </vt:variant>
      <vt:variant>
        <vt:lpwstr>mailto:uzeinfo@web.de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Ursula Zimmermann</dc:title>
  <dc:subject/>
  <dc:creator>Uschi u. Franz Zimmermann</dc:creator>
  <cp:keywords/>
  <cp:lastModifiedBy>Ursula Zimmermann</cp:lastModifiedBy>
  <cp:revision>2</cp:revision>
  <cp:lastPrinted>2017-05-29T10:20:00Z</cp:lastPrinted>
  <dcterms:created xsi:type="dcterms:W3CDTF">2017-12-17T11:36:00Z</dcterms:created>
  <dcterms:modified xsi:type="dcterms:W3CDTF">2017-12-17T11:36:00Z</dcterms:modified>
</cp:coreProperties>
</file>